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24" w:rsidRDefault="00495289">
      <w:r>
        <w:t>28 октября 2019 года МКОУ Дубровинская СОШ приняли участи в районном этапе соревнований по шахматам.</w:t>
      </w:r>
      <w:r w:rsidR="00F77D21">
        <w:t xml:space="preserve"> Ребята получили большое удовольствие от состязаний. В конце турнира получили в награду грамоту.</w:t>
      </w:r>
      <w:bookmarkStart w:id="0" w:name="_GoBack"/>
      <w:bookmarkEnd w:id="0"/>
    </w:p>
    <w:sectPr w:rsidR="004B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45"/>
    <w:rsid w:val="000C1045"/>
    <w:rsid w:val="00495289"/>
    <w:rsid w:val="004B0F24"/>
    <w:rsid w:val="00F7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4736-5703-4443-9A9B-B17D38FF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4</dc:creator>
  <cp:keywords/>
  <dc:description/>
  <cp:lastModifiedBy>информатика 4</cp:lastModifiedBy>
  <cp:revision>3</cp:revision>
  <dcterms:created xsi:type="dcterms:W3CDTF">2019-11-15T06:10:00Z</dcterms:created>
  <dcterms:modified xsi:type="dcterms:W3CDTF">2019-11-15T06:46:00Z</dcterms:modified>
</cp:coreProperties>
</file>